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610"/>
        <w:gridCol w:w="360"/>
        <w:gridCol w:w="1620"/>
        <w:gridCol w:w="2790"/>
      </w:tblGrid>
      <w:tr w:rsidR="00386B78" w:rsidRPr="00B475DD" w14:paraId="1847611E" w14:textId="77777777" w:rsidTr="00CA3B53">
        <w:tc>
          <w:tcPr>
            <w:tcW w:w="2178" w:type="dxa"/>
            <w:gridSpan w:val="2"/>
            <w:shd w:val="clear" w:color="auto" w:fill="F2F2F2"/>
          </w:tcPr>
          <w:p w14:paraId="7477D798" w14:textId="77777777" w:rsidR="00DB4F41" w:rsidRPr="0020565A" w:rsidRDefault="0014076C" w:rsidP="0020565A">
            <w:pPr>
              <w:pStyle w:val="Label"/>
              <w:rPr>
                <w:rFonts w:ascii="Georgia" w:hAnsi="Georgia"/>
                <w:sz w:val="24"/>
                <w:szCs w:val="24"/>
              </w:rPr>
            </w:pPr>
            <w:r w:rsidRPr="0020565A">
              <w:rPr>
                <w:rFonts w:ascii="Georgia" w:hAnsi="Georgia"/>
                <w:sz w:val="24"/>
                <w:szCs w:val="24"/>
              </w:rPr>
              <w:t>Job Title</w:t>
            </w:r>
            <w:r w:rsidR="0020565A" w:rsidRPr="0020565A">
              <w:rPr>
                <w:rFonts w:ascii="Georgia" w:hAnsi="Georgia"/>
                <w:sz w:val="24"/>
                <w:szCs w:val="24"/>
              </w:rPr>
              <w:t>:</w:t>
            </w:r>
          </w:p>
        </w:tc>
        <w:tc>
          <w:tcPr>
            <w:tcW w:w="2970" w:type="dxa"/>
            <w:gridSpan w:val="2"/>
          </w:tcPr>
          <w:p w14:paraId="3496D2C3" w14:textId="643DEEB0" w:rsidR="00DB4F41" w:rsidRPr="0020565A" w:rsidRDefault="00F5448F" w:rsidP="00EF12A4">
            <w:pPr>
              <w:rPr>
                <w:rFonts w:ascii="Georgia" w:hAnsi="Georgia"/>
                <w:b/>
              </w:rPr>
            </w:pPr>
            <w:r>
              <w:rPr>
                <w:rFonts w:ascii="Georgia" w:hAnsi="Georgia"/>
                <w:b/>
              </w:rPr>
              <w:t xml:space="preserve">Mental Health </w:t>
            </w:r>
            <w:r w:rsidR="00254056">
              <w:rPr>
                <w:rFonts w:ascii="Georgia" w:hAnsi="Georgia"/>
                <w:b/>
              </w:rPr>
              <w:t>C</w:t>
            </w:r>
            <w:r w:rsidR="00386CAC">
              <w:rPr>
                <w:rFonts w:ascii="Georgia" w:hAnsi="Georgia"/>
                <w:b/>
              </w:rPr>
              <w:t>oordinator</w:t>
            </w:r>
          </w:p>
        </w:tc>
        <w:tc>
          <w:tcPr>
            <w:tcW w:w="1620" w:type="dxa"/>
            <w:shd w:val="clear" w:color="auto" w:fill="F2F2F2"/>
          </w:tcPr>
          <w:p w14:paraId="19205616" w14:textId="77777777" w:rsidR="00DB4F41" w:rsidRPr="00C57BFC" w:rsidRDefault="00C57BFC" w:rsidP="00B475DD">
            <w:pPr>
              <w:pStyle w:val="Label"/>
              <w:rPr>
                <w:rFonts w:ascii="Georgia" w:hAnsi="Georgia"/>
                <w:szCs w:val="20"/>
              </w:rPr>
            </w:pPr>
            <w:r>
              <w:rPr>
                <w:rFonts w:ascii="Georgia" w:hAnsi="Georgia"/>
                <w:szCs w:val="20"/>
              </w:rPr>
              <w:t>FLSA Code</w:t>
            </w:r>
          </w:p>
        </w:tc>
        <w:tc>
          <w:tcPr>
            <w:tcW w:w="2790" w:type="dxa"/>
          </w:tcPr>
          <w:p w14:paraId="08935C44" w14:textId="77777777" w:rsidR="00DB4F41" w:rsidRPr="0020565A" w:rsidRDefault="00585DA9" w:rsidP="00516A0F">
            <w:pPr>
              <w:rPr>
                <w:rFonts w:ascii="Georgia" w:hAnsi="Georgia"/>
              </w:rPr>
            </w:pPr>
            <w:r>
              <w:rPr>
                <w:rFonts w:ascii="Georgia" w:hAnsi="Georgia"/>
              </w:rPr>
              <w:t>Exempt</w:t>
            </w:r>
          </w:p>
        </w:tc>
      </w:tr>
      <w:tr w:rsidR="00386B78" w:rsidRPr="00B475DD" w14:paraId="4DCE0872" w14:textId="77777777" w:rsidTr="00CA3B53">
        <w:tc>
          <w:tcPr>
            <w:tcW w:w="2178" w:type="dxa"/>
            <w:gridSpan w:val="2"/>
            <w:shd w:val="clear" w:color="auto" w:fill="F2F2F2"/>
          </w:tcPr>
          <w:p w14:paraId="05656929" w14:textId="77777777" w:rsidR="00DB4F41" w:rsidRPr="0020565A" w:rsidRDefault="0020565A" w:rsidP="0020565A">
            <w:pPr>
              <w:pStyle w:val="Label"/>
              <w:rPr>
                <w:rFonts w:ascii="Georgia" w:hAnsi="Georgia"/>
              </w:rPr>
            </w:pPr>
            <w:r>
              <w:rPr>
                <w:rFonts w:ascii="Georgia" w:hAnsi="Georgia"/>
              </w:rPr>
              <w:t>Reports To:</w:t>
            </w:r>
            <w:r w:rsidRPr="0020565A">
              <w:rPr>
                <w:rFonts w:ascii="Georgia" w:hAnsi="Georgia"/>
              </w:rPr>
              <w:t xml:space="preserve"> </w:t>
            </w:r>
          </w:p>
        </w:tc>
        <w:tc>
          <w:tcPr>
            <w:tcW w:w="2970" w:type="dxa"/>
            <w:gridSpan w:val="2"/>
          </w:tcPr>
          <w:p w14:paraId="1E7FF249" w14:textId="658E0801" w:rsidR="00DB4F41" w:rsidRPr="0020565A" w:rsidRDefault="00B31969" w:rsidP="00516A0F">
            <w:pPr>
              <w:rPr>
                <w:rFonts w:ascii="Georgia" w:hAnsi="Georgia"/>
              </w:rPr>
            </w:pPr>
            <w:r>
              <w:rPr>
                <w:rFonts w:ascii="Georgia" w:hAnsi="Georgia"/>
              </w:rPr>
              <w:t>Mental Health Facilitator</w:t>
            </w:r>
          </w:p>
        </w:tc>
        <w:tc>
          <w:tcPr>
            <w:tcW w:w="1620" w:type="dxa"/>
            <w:shd w:val="clear" w:color="auto" w:fill="F2F2F2"/>
          </w:tcPr>
          <w:p w14:paraId="2D7E8A53" w14:textId="77777777" w:rsidR="00DB4F41" w:rsidRPr="00C57BFC" w:rsidRDefault="00C57BFC" w:rsidP="00B475DD">
            <w:pPr>
              <w:pStyle w:val="Label"/>
              <w:rPr>
                <w:rFonts w:ascii="Georgia" w:hAnsi="Georgia"/>
                <w:szCs w:val="20"/>
              </w:rPr>
            </w:pPr>
            <w:r>
              <w:rPr>
                <w:rFonts w:ascii="Georgia" w:hAnsi="Georgia"/>
                <w:szCs w:val="20"/>
              </w:rPr>
              <w:t>School Base</w:t>
            </w:r>
          </w:p>
        </w:tc>
        <w:tc>
          <w:tcPr>
            <w:tcW w:w="2790" w:type="dxa"/>
          </w:tcPr>
          <w:p w14:paraId="6A8D67A5" w14:textId="32EA3C74" w:rsidR="00DB4F41" w:rsidRPr="0020565A" w:rsidRDefault="00C57BFC" w:rsidP="00516A0F">
            <w:pPr>
              <w:rPr>
                <w:rFonts w:ascii="Georgia" w:hAnsi="Georgia"/>
              </w:rPr>
            </w:pPr>
            <w:r>
              <w:rPr>
                <w:rFonts w:ascii="Georgia" w:hAnsi="Georgia"/>
              </w:rPr>
              <w:t>Instructional</w:t>
            </w:r>
          </w:p>
        </w:tc>
      </w:tr>
      <w:tr w:rsidR="00386B78" w:rsidRPr="00B475DD" w14:paraId="78303EDF" w14:textId="77777777" w:rsidTr="00CA3B53">
        <w:tc>
          <w:tcPr>
            <w:tcW w:w="2178" w:type="dxa"/>
            <w:gridSpan w:val="2"/>
            <w:shd w:val="clear" w:color="auto" w:fill="F2F2F2"/>
          </w:tcPr>
          <w:p w14:paraId="7426DFA4" w14:textId="77777777" w:rsidR="00DB4F41" w:rsidRPr="0020565A" w:rsidRDefault="00DB4F41" w:rsidP="00C57BFC">
            <w:pPr>
              <w:pStyle w:val="Label"/>
              <w:rPr>
                <w:rFonts w:ascii="Georgia" w:hAnsi="Georgia"/>
              </w:rPr>
            </w:pPr>
            <w:r w:rsidRPr="0020565A">
              <w:rPr>
                <w:rFonts w:ascii="Georgia" w:hAnsi="Georgia"/>
              </w:rPr>
              <w:t>Location:</w:t>
            </w:r>
            <w:r w:rsidR="0020565A" w:rsidRPr="0020565A">
              <w:rPr>
                <w:rFonts w:ascii="Georgia" w:hAnsi="Georgia"/>
              </w:rPr>
              <w:t xml:space="preserve"> </w:t>
            </w:r>
          </w:p>
        </w:tc>
        <w:tc>
          <w:tcPr>
            <w:tcW w:w="2970" w:type="dxa"/>
            <w:gridSpan w:val="2"/>
          </w:tcPr>
          <w:p w14:paraId="125E9BCE" w14:textId="653A773E" w:rsidR="00DB4F41" w:rsidRPr="0020565A" w:rsidRDefault="00496648" w:rsidP="00516A0F">
            <w:pPr>
              <w:rPr>
                <w:rFonts w:ascii="Georgia" w:hAnsi="Georgia"/>
              </w:rPr>
            </w:pPr>
            <w:r>
              <w:rPr>
                <w:rFonts w:ascii="Georgia" w:hAnsi="Georgia"/>
              </w:rPr>
              <w:t>MAT/MAC/SMA</w:t>
            </w:r>
          </w:p>
        </w:tc>
        <w:tc>
          <w:tcPr>
            <w:tcW w:w="1620" w:type="dxa"/>
            <w:shd w:val="clear" w:color="auto" w:fill="F2F2F2"/>
          </w:tcPr>
          <w:p w14:paraId="528BDFD0" w14:textId="77777777" w:rsidR="00DB4F41" w:rsidRPr="00C57BFC" w:rsidRDefault="00C57BFC" w:rsidP="00B475DD">
            <w:pPr>
              <w:pStyle w:val="Label"/>
              <w:rPr>
                <w:rFonts w:ascii="Georgia" w:hAnsi="Georgia"/>
                <w:szCs w:val="20"/>
              </w:rPr>
            </w:pPr>
            <w:r>
              <w:rPr>
                <w:rFonts w:ascii="Georgia" w:hAnsi="Georgia"/>
                <w:szCs w:val="20"/>
              </w:rPr>
              <w:t>Details</w:t>
            </w:r>
          </w:p>
        </w:tc>
        <w:tc>
          <w:tcPr>
            <w:tcW w:w="2790" w:type="dxa"/>
          </w:tcPr>
          <w:p w14:paraId="25722E74" w14:textId="3E63D849" w:rsidR="00F76D1A" w:rsidRDefault="00F76D1A" w:rsidP="00516A0F">
            <w:pPr>
              <w:rPr>
                <w:rFonts w:ascii="Georgia" w:hAnsi="Georgia"/>
                <w:sz w:val="18"/>
                <w:szCs w:val="18"/>
              </w:rPr>
            </w:pPr>
            <w:r>
              <w:rPr>
                <w:rFonts w:ascii="Georgia" w:hAnsi="Georgia"/>
                <w:sz w:val="18"/>
                <w:szCs w:val="18"/>
              </w:rPr>
              <w:t xml:space="preserve">10 </w:t>
            </w:r>
            <w:proofErr w:type="gramStart"/>
            <w:r>
              <w:rPr>
                <w:rFonts w:ascii="Georgia" w:hAnsi="Georgia"/>
                <w:sz w:val="18"/>
                <w:szCs w:val="18"/>
              </w:rPr>
              <w:t>month</w:t>
            </w:r>
            <w:proofErr w:type="gramEnd"/>
          </w:p>
          <w:p w14:paraId="5B160E52" w14:textId="742E0B3E" w:rsidR="00DB4F41" w:rsidRPr="0020565A" w:rsidRDefault="00F76D1A" w:rsidP="00516A0F">
            <w:pPr>
              <w:rPr>
                <w:rFonts w:ascii="Georgia" w:hAnsi="Georgia"/>
              </w:rPr>
            </w:pPr>
            <w:r>
              <w:rPr>
                <w:rFonts w:ascii="Georgia" w:hAnsi="Georgia"/>
                <w:sz w:val="18"/>
                <w:szCs w:val="18"/>
              </w:rPr>
              <w:t xml:space="preserve">*Grant funded position for </w:t>
            </w:r>
            <w:r w:rsidRPr="00983E0B">
              <w:rPr>
                <w:rFonts w:ascii="Georgia" w:hAnsi="Georgia"/>
                <w:sz w:val="18"/>
                <w:szCs w:val="18"/>
              </w:rPr>
              <w:t>2021-2022</w:t>
            </w:r>
            <w:r>
              <w:rPr>
                <w:rFonts w:ascii="Georgia" w:hAnsi="Georgia"/>
                <w:sz w:val="18"/>
                <w:szCs w:val="18"/>
              </w:rPr>
              <w:t xml:space="preserve"> and </w:t>
            </w:r>
            <w:r w:rsidRPr="00983E0B">
              <w:rPr>
                <w:rFonts w:ascii="Georgia" w:hAnsi="Georgia"/>
                <w:sz w:val="18"/>
                <w:szCs w:val="18"/>
              </w:rPr>
              <w:t>2022-2023 school years</w:t>
            </w:r>
          </w:p>
        </w:tc>
      </w:tr>
      <w:tr w:rsidR="00386B78" w:rsidRPr="00B475DD" w14:paraId="52FE4065" w14:textId="77777777" w:rsidTr="00CA3B53">
        <w:tc>
          <w:tcPr>
            <w:tcW w:w="2178" w:type="dxa"/>
            <w:gridSpan w:val="2"/>
            <w:shd w:val="clear" w:color="auto" w:fill="F2F2F2"/>
          </w:tcPr>
          <w:p w14:paraId="6DE8DE1B" w14:textId="77777777" w:rsidR="00DB4F41" w:rsidRPr="0020565A" w:rsidRDefault="0014076C" w:rsidP="00C57BFC">
            <w:pPr>
              <w:pStyle w:val="Label"/>
              <w:rPr>
                <w:rFonts w:ascii="Georgia" w:hAnsi="Georgia"/>
              </w:rPr>
            </w:pPr>
            <w:r w:rsidRPr="0020565A">
              <w:rPr>
                <w:rFonts w:ascii="Georgia" w:hAnsi="Georgia"/>
              </w:rPr>
              <w:t>Salary Range</w:t>
            </w:r>
          </w:p>
        </w:tc>
        <w:tc>
          <w:tcPr>
            <w:tcW w:w="2970" w:type="dxa"/>
            <w:gridSpan w:val="2"/>
          </w:tcPr>
          <w:p w14:paraId="199D9DA2" w14:textId="77777777" w:rsidR="00DB4F41" w:rsidRPr="0020565A" w:rsidRDefault="00EF12A4" w:rsidP="00516A0F">
            <w:pPr>
              <w:rPr>
                <w:rFonts w:ascii="Georgia" w:hAnsi="Georgia"/>
              </w:rPr>
            </w:pPr>
            <w:proofErr w:type="spellStart"/>
            <w:r>
              <w:rPr>
                <w:rFonts w:ascii="Georgia" w:hAnsi="Georgia"/>
              </w:rPr>
              <w:t>xxxxxx-xxxxxx</w:t>
            </w:r>
            <w:proofErr w:type="spellEnd"/>
          </w:p>
        </w:tc>
        <w:tc>
          <w:tcPr>
            <w:tcW w:w="1620" w:type="dxa"/>
            <w:tcBorders>
              <w:bottom w:val="single" w:sz="4" w:space="0" w:color="000000"/>
            </w:tcBorders>
            <w:shd w:val="clear" w:color="auto" w:fill="F2F2F2"/>
          </w:tcPr>
          <w:p w14:paraId="4EB51203" w14:textId="77777777" w:rsidR="00DB4F41" w:rsidRPr="00C57BFC" w:rsidRDefault="00C16C9E" w:rsidP="00B475DD">
            <w:pPr>
              <w:pStyle w:val="Label"/>
              <w:rPr>
                <w:rFonts w:ascii="Georgia" w:hAnsi="Georgia"/>
                <w:szCs w:val="20"/>
              </w:rPr>
            </w:pPr>
            <w:r>
              <w:rPr>
                <w:rFonts w:ascii="Georgia" w:hAnsi="Georgia"/>
              </w:rPr>
              <w:t>Department:</w:t>
            </w:r>
          </w:p>
        </w:tc>
        <w:tc>
          <w:tcPr>
            <w:tcW w:w="2790" w:type="dxa"/>
          </w:tcPr>
          <w:p w14:paraId="1380E5D8" w14:textId="77777777" w:rsidR="00DB4F41" w:rsidRPr="0020565A" w:rsidRDefault="00C16C9E" w:rsidP="00516A0F">
            <w:pPr>
              <w:rPr>
                <w:rFonts w:ascii="Georgia" w:hAnsi="Georgia"/>
              </w:rPr>
            </w:pPr>
            <w:r>
              <w:rPr>
                <w:rFonts w:ascii="Georgia" w:hAnsi="Georgia"/>
              </w:rPr>
              <w:t>GL Code for Payroll purpose</w:t>
            </w:r>
          </w:p>
        </w:tc>
      </w:tr>
      <w:tr w:rsidR="00DB4F41" w:rsidRPr="00B475DD" w14:paraId="3E17B699" w14:textId="77777777" w:rsidTr="00CA3B53">
        <w:tc>
          <w:tcPr>
            <w:tcW w:w="9558" w:type="dxa"/>
            <w:gridSpan w:val="6"/>
            <w:shd w:val="clear" w:color="auto" w:fill="D9D9D9"/>
          </w:tcPr>
          <w:p w14:paraId="7EF953FB" w14:textId="77777777" w:rsidR="00DB4F41" w:rsidRPr="0020565A" w:rsidRDefault="00DB4F41" w:rsidP="00B475DD">
            <w:pPr>
              <w:pStyle w:val="Label"/>
              <w:rPr>
                <w:rFonts w:ascii="Georgia" w:hAnsi="Georgia"/>
                <w:sz w:val="16"/>
                <w:szCs w:val="16"/>
              </w:rPr>
            </w:pPr>
          </w:p>
        </w:tc>
      </w:tr>
      <w:tr w:rsidR="00D32F04" w:rsidRPr="00B475DD" w14:paraId="3A88A3CA" w14:textId="77777777" w:rsidTr="00CA3B53">
        <w:trPr>
          <w:trHeight w:val="1925"/>
        </w:trPr>
        <w:tc>
          <w:tcPr>
            <w:tcW w:w="4788" w:type="dxa"/>
            <w:gridSpan w:val="3"/>
            <w:tcBorders>
              <w:bottom w:val="single" w:sz="4" w:space="0" w:color="000000"/>
            </w:tcBorders>
          </w:tcPr>
          <w:p w14:paraId="7C8199FC" w14:textId="77777777" w:rsidR="00C14728" w:rsidRPr="0020565A" w:rsidRDefault="00C14728" w:rsidP="00C14728">
            <w:pPr>
              <w:pStyle w:val="Secondarylabels"/>
              <w:rPr>
                <w:rFonts w:ascii="Georgia" w:hAnsi="Georgia"/>
              </w:rPr>
            </w:pPr>
            <w:r>
              <w:rPr>
                <w:rFonts w:ascii="Georgia" w:hAnsi="Georgia"/>
              </w:rPr>
              <w:t xml:space="preserve">TO APPLY                                                        Submit Cover Letter and Resume by </w:t>
            </w:r>
            <w:r w:rsidRPr="0020565A">
              <w:rPr>
                <w:rFonts w:ascii="Georgia" w:hAnsi="Georgia"/>
              </w:rPr>
              <w:t>E-mail</w:t>
            </w:r>
            <w:r>
              <w:rPr>
                <w:rFonts w:ascii="Georgia" w:hAnsi="Georgia"/>
              </w:rPr>
              <w:t xml:space="preserve"> to</w:t>
            </w:r>
            <w:r w:rsidRPr="0020565A">
              <w:rPr>
                <w:rFonts w:ascii="Georgia" w:hAnsi="Georgia"/>
              </w:rPr>
              <w:t>:</w:t>
            </w:r>
          </w:p>
          <w:p w14:paraId="12FD5528" w14:textId="77777777" w:rsidR="00C14728" w:rsidRDefault="00C14728" w:rsidP="00C14728">
            <w:pPr>
              <w:pStyle w:val="Details"/>
              <w:rPr>
                <w:rFonts w:ascii="Georgia" w:hAnsi="Georgia"/>
              </w:rPr>
            </w:pPr>
            <w:r>
              <w:rPr>
                <w:rFonts w:ascii="Georgia" w:hAnsi="Georgia"/>
              </w:rPr>
              <w:t>email:</w:t>
            </w:r>
            <w:r w:rsidRPr="0020565A">
              <w:rPr>
                <w:rFonts w:ascii="Georgia" w:hAnsi="Georgia"/>
              </w:rPr>
              <w:t xml:space="preserve"> </w:t>
            </w:r>
            <w:hyperlink r:id="rId8" w:history="1">
              <w:r w:rsidRPr="00026F44">
                <w:rPr>
                  <w:rStyle w:val="Hyperlink"/>
                  <w:rFonts w:ascii="Georgia" w:hAnsi="Georgia"/>
                </w:rPr>
                <w:t>jobs@mckeelschools.com</w:t>
              </w:r>
            </w:hyperlink>
          </w:p>
          <w:p w14:paraId="2750FCD5" w14:textId="135400BF" w:rsidR="00D32F04" w:rsidRPr="0020565A" w:rsidRDefault="00C14728" w:rsidP="00C14728">
            <w:pPr>
              <w:pStyle w:val="Details"/>
              <w:rPr>
                <w:rFonts w:ascii="Georgia" w:hAnsi="Georgia"/>
              </w:rPr>
            </w:pPr>
            <w:r w:rsidRPr="0020565A">
              <w:rPr>
                <w:rFonts w:ascii="Georgia" w:hAnsi="Georgia"/>
                <w:b/>
              </w:rPr>
              <w:t>Attention:</w:t>
            </w:r>
            <w:r w:rsidRPr="0020565A">
              <w:rPr>
                <w:rFonts w:ascii="Georgia" w:hAnsi="Georgia"/>
              </w:rPr>
              <w:t xml:space="preserve"> </w:t>
            </w:r>
            <w:r>
              <w:rPr>
                <w:rFonts w:ascii="Georgia" w:hAnsi="Georgia"/>
              </w:rPr>
              <w:t>Employee Relations</w:t>
            </w:r>
          </w:p>
        </w:tc>
        <w:tc>
          <w:tcPr>
            <w:tcW w:w="4770" w:type="dxa"/>
            <w:gridSpan w:val="3"/>
            <w:tcBorders>
              <w:bottom w:val="single" w:sz="4" w:space="0" w:color="000000"/>
            </w:tcBorders>
          </w:tcPr>
          <w:p w14:paraId="6900393D" w14:textId="77777777" w:rsidR="00D32F04" w:rsidRPr="00824841" w:rsidRDefault="00D32F04" w:rsidP="006B253D">
            <w:pPr>
              <w:pStyle w:val="Secondarylabels"/>
              <w:rPr>
                <w:rFonts w:ascii="Georgia" w:hAnsi="Georgia"/>
                <w:sz w:val="16"/>
                <w:szCs w:val="16"/>
              </w:rPr>
            </w:pPr>
            <w:r w:rsidRPr="00824841">
              <w:rPr>
                <w:rFonts w:ascii="Georgia" w:hAnsi="Georgia"/>
                <w:sz w:val="16"/>
                <w:szCs w:val="16"/>
              </w:rPr>
              <w:t>Mail:</w:t>
            </w:r>
          </w:p>
          <w:p w14:paraId="48A0CC66" w14:textId="77777777" w:rsidR="00D32F04" w:rsidRPr="00824841" w:rsidRDefault="00C57BFC" w:rsidP="00E25F48">
            <w:pPr>
              <w:pStyle w:val="Details"/>
              <w:rPr>
                <w:rFonts w:ascii="Georgia" w:hAnsi="Georgia"/>
                <w:sz w:val="16"/>
                <w:szCs w:val="16"/>
              </w:rPr>
            </w:pPr>
            <w:r w:rsidRPr="00824841">
              <w:rPr>
                <w:rFonts w:ascii="Georgia" w:hAnsi="Georgia"/>
                <w:sz w:val="16"/>
                <w:szCs w:val="16"/>
              </w:rPr>
              <w:t>Human Resources</w:t>
            </w:r>
          </w:p>
          <w:p w14:paraId="5BCE4CD4" w14:textId="77777777" w:rsidR="00C57BFC" w:rsidRPr="00824841" w:rsidRDefault="00C57BFC" w:rsidP="00E25F48">
            <w:pPr>
              <w:pStyle w:val="Details"/>
              <w:rPr>
                <w:rFonts w:ascii="Georgia" w:hAnsi="Georgia"/>
                <w:sz w:val="16"/>
                <w:szCs w:val="16"/>
              </w:rPr>
            </w:pPr>
            <w:r w:rsidRPr="00824841">
              <w:rPr>
                <w:rFonts w:ascii="Georgia" w:hAnsi="Georgia"/>
                <w:sz w:val="16"/>
                <w:szCs w:val="16"/>
              </w:rPr>
              <w:t xml:space="preserve">The Schools of </w:t>
            </w:r>
            <w:proofErr w:type="spellStart"/>
            <w:r w:rsidRPr="00824841">
              <w:rPr>
                <w:rFonts w:ascii="Georgia" w:hAnsi="Georgia"/>
                <w:sz w:val="16"/>
                <w:szCs w:val="16"/>
              </w:rPr>
              <w:t>McKeel</w:t>
            </w:r>
            <w:proofErr w:type="spellEnd"/>
            <w:r w:rsidRPr="00824841">
              <w:rPr>
                <w:rFonts w:ascii="Georgia" w:hAnsi="Georgia"/>
                <w:sz w:val="16"/>
                <w:szCs w:val="16"/>
              </w:rPr>
              <w:t xml:space="preserve"> Academy</w:t>
            </w:r>
          </w:p>
          <w:p w14:paraId="0BD7BC00" w14:textId="77777777" w:rsidR="00C57BFC" w:rsidRDefault="0001369C" w:rsidP="00E25F48">
            <w:pPr>
              <w:pStyle w:val="Details"/>
              <w:rPr>
                <w:rFonts w:ascii="Georgia" w:hAnsi="Georgia"/>
                <w:sz w:val="16"/>
                <w:szCs w:val="16"/>
              </w:rPr>
            </w:pPr>
            <w:r>
              <w:rPr>
                <w:rFonts w:ascii="Georgia" w:hAnsi="Georgia"/>
                <w:sz w:val="16"/>
                <w:szCs w:val="16"/>
              </w:rPr>
              <w:t>1810 West Parker Street</w:t>
            </w:r>
          </w:p>
          <w:p w14:paraId="3436EF57" w14:textId="1F7A6340" w:rsidR="0001369C" w:rsidRPr="0020565A" w:rsidRDefault="0001369C" w:rsidP="00E25F48">
            <w:pPr>
              <w:pStyle w:val="Details"/>
              <w:rPr>
                <w:rFonts w:ascii="Georgia" w:hAnsi="Georgia"/>
                <w:sz w:val="16"/>
                <w:szCs w:val="16"/>
              </w:rPr>
            </w:pPr>
            <w:r>
              <w:rPr>
                <w:rFonts w:ascii="Georgia" w:hAnsi="Georgia"/>
                <w:sz w:val="16"/>
                <w:szCs w:val="16"/>
              </w:rPr>
              <w:t>Lakeland, FL 33815</w:t>
            </w:r>
          </w:p>
        </w:tc>
      </w:tr>
      <w:tr w:rsidR="00DB7B5C" w:rsidRPr="00B475DD" w14:paraId="506EF79B" w14:textId="77777777" w:rsidTr="00CA3B53">
        <w:tc>
          <w:tcPr>
            <w:tcW w:w="9558" w:type="dxa"/>
            <w:gridSpan w:val="6"/>
            <w:shd w:val="clear" w:color="auto" w:fill="D9D9D9"/>
          </w:tcPr>
          <w:p w14:paraId="2700454A" w14:textId="77777777" w:rsidR="00DB7B5C" w:rsidRPr="0020565A" w:rsidRDefault="008D0916" w:rsidP="00B475DD">
            <w:pPr>
              <w:pStyle w:val="Label"/>
              <w:rPr>
                <w:rFonts w:ascii="Georgia" w:hAnsi="Georgia"/>
                <w:sz w:val="16"/>
                <w:szCs w:val="16"/>
              </w:rPr>
            </w:pPr>
            <w:r w:rsidRPr="0020565A">
              <w:rPr>
                <w:rFonts w:ascii="Georgia" w:hAnsi="Georgia"/>
                <w:sz w:val="16"/>
                <w:szCs w:val="16"/>
              </w:rPr>
              <w:t xml:space="preserve">Job </w:t>
            </w:r>
            <w:r w:rsidR="00DB7B5C" w:rsidRPr="0020565A">
              <w:rPr>
                <w:rFonts w:ascii="Georgia" w:hAnsi="Georgia"/>
                <w:sz w:val="16"/>
                <w:szCs w:val="16"/>
              </w:rPr>
              <w:t>Description</w:t>
            </w:r>
          </w:p>
        </w:tc>
      </w:tr>
      <w:tr w:rsidR="00DB7B5C" w:rsidRPr="00B475DD" w14:paraId="041F6769" w14:textId="77777777" w:rsidTr="00CA3B53">
        <w:tc>
          <w:tcPr>
            <w:tcW w:w="9558" w:type="dxa"/>
            <w:gridSpan w:val="6"/>
          </w:tcPr>
          <w:p w14:paraId="5E64CBEF" w14:textId="77777777" w:rsidR="00756190" w:rsidRDefault="00756190" w:rsidP="00D57E96">
            <w:pPr>
              <w:pStyle w:val="Details"/>
              <w:rPr>
                <w:rFonts w:ascii="Georgia" w:hAnsi="Georgia"/>
                <w:b/>
                <w:szCs w:val="20"/>
              </w:rPr>
            </w:pPr>
          </w:p>
          <w:p w14:paraId="09152894" w14:textId="3940D438" w:rsidR="00756190" w:rsidRPr="00B27544" w:rsidRDefault="00756190" w:rsidP="00756190">
            <w:pPr>
              <w:pStyle w:val="Heading4"/>
              <w:spacing w:before="150" w:after="150"/>
              <w:rPr>
                <w:rFonts w:ascii="Montserrat" w:hAnsi="Montserrat"/>
                <w:b/>
                <w:bCs/>
                <w:color w:val="333333"/>
                <w:szCs w:val="20"/>
              </w:rPr>
            </w:pPr>
            <w:r w:rsidRPr="00B27544">
              <w:rPr>
                <w:rFonts w:ascii="Montserrat" w:hAnsi="Montserrat"/>
                <w:b/>
                <w:bCs/>
                <w:color w:val="333333"/>
                <w:szCs w:val="20"/>
              </w:rPr>
              <w:t>Job Purpose</w:t>
            </w:r>
          </w:p>
          <w:p w14:paraId="0BC278AE" w14:textId="6C0E4C0F" w:rsidR="00756190" w:rsidRPr="00756190" w:rsidRDefault="00756190" w:rsidP="00756190">
            <w:pPr>
              <w:pStyle w:val="NormalWeb"/>
              <w:spacing w:before="0" w:beforeAutospacing="0" w:after="150" w:afterAutospacing="0"/>
              <w:rPr>
                <w:rFonts w:ascii="Montserrat" w:hAnsi="Montserrat"/>
                <w:color w:val="333333"/>
              </w:rPr>
            </w:pPr>
            <w:r w:rsidRPr="00756190">
              <w:rPr>
                <w:rFonts w:ascii="Montserrat" w:hAnsi="Montserrat"/>
                <w:color w:val="333333"/>
              </w:rPr>
              <w:t xml:space="preserve">This position exists to provide counseling and consultation to emotional/behavioral students. Duties are performed under the direction of the </w:t>
            </w:r>
            <w:r w:rsidR="0001369C">
              <w:rPr>
                <w:rFonts w:ascii="Montserrat" w:hAnsi="Montserrat"/>
                <w:color w:val="333333"/>
              </w:rPr>
              <w:t>TSMA Mental Health Facilitator.</w:t>
            </w:r>
          </w:p>
          <w:p w14:paraId="3E9C668E" w14:textId="77777777" w:rsidR="00756190" w:rsidRPr="00B27544" w:rsidRDefault="00756190" w:rsidP="00756190">
            <w:pPr>
              <w:pStyle w:val="Heading4"/>
              <w:spacing w:before="150" w:after="150"/>
              <w:rPr>
                <w:rFonts w:ascii="Montserrat" w:hAnsi="Montserrat"/>
                <w:b/>
                <w:bCs/>
                <w:color w:val="333333"/>
                <w:szCs w:val="20"/>
              </w:rPr>
            </w:pPr>
            <w:r w:rsidRPr="00B27544">
              <w:rPr>
                <w:rFonts w:ascii="Montserrat" w:hAnsi="Montserrat"/>
                <w:b/>
                <w:bCs/>
                <w:color w:val="333333"/>
                <w:szCs w:val="20"/>
              </w:rPr>
              <w:t>Essential Functions of this Job</w:t>
            </w:r>
          </w:p>
          <w:p w14:paraId="11172A09" w14:textId="12114ED2" w:rsidR="00756190" w:rsidRPr="00756190" w:rsidRDefault="00756190" w:rsidP="00756190">
            <w:pPr>
              <w:pStyle w:val="NormalWeb"/>
              <w:spacing w:before="0" w:beforeAutospacing="0" w:after="150" w:afterAutospacing="0"/>
              <w:rPr>
                <w:rFonts w:ascii="Montserrat" w:hAnsi="Montserrat"/>
                <w:color w:val="333333"/>
              </w:rPr>
            </w:pPr>
            <w:r w:rsidRPr="00756190">
              <w:rPr>
                <w:rFonts w:ascii="Montserrat" w:hAnsi="Montserrat"/>
                <w:color w:val="333333"/>
              </w:rPr>
              <w:t xml:space="preserve">Provides ongoing counseling and consultation to emotional/behavioral </w:t>
            </w:r>
            <w:r w:rsidR="003A55EB">
              <w:rPr>
                <w:rFonts w:ascii="Montserrat" w:hAnsi="Montserrat"/>
                <w:color w:val="333333"/>
              </w:rPr>
              <w:t xml:space="preserve">students </w:t>
            </w:r>
            <w:r w:rsidRPr="00756190">
              <w:rPr>
                <w:rFonts w:ascii="Montserrat" w:hAnsi="Montserrat"/>
                <w:color w:val="333333"/>
              </w:rPr>
              <w:t>for the purpose of increasing positive behaviors</w:t>
            </w:r>
            <w:r w:rsidR="003A55EB">
              <w:rPr>
                <w:rFonts w:ascii="Montserrat" w:hAnsi="Montserrat"/>
                <w:color w:val="333333"/>
              </w:rPr>
              <w:t>.</w:t>
            </w:r>
            <w:r w:rsidRPr="00756190">
              <w:rPr>
                <w:rFonts w:ascii="Montserrat" w:hAnsi="Montserrat"/>
                <w:color w:val="333333"/>
              </w:rPr>
              <w:t xml:space="preserve"> </w:t>
            </w:r>
            <w:r w:rsidR="003A55EB">
              <w:rPr>
                <w:rFonts w:ascii="Montserrat" w:hAnsi="Montserrat"/>
                <w:color w:val="333333"/>
              </w:rPr>
              <w:t xml:space="preserve"> </w:t>
            </w:r>
            <w:r w:rsidRPr="00756190">
              <w:rPr>
                <w:rFonts w:ascii="Montserrat" w:hAnsi="Montserrat"/>
                <w:color w:val="333333"/>
              </w:rPr>
              <w:t>Assists in the development and implementation of a behavior system based on positive reinforcement. Confers with other medical professionals as necessary.</w:t>
            </w:r>
            <w:r w:rsidRPr="00756190">
              <w:rPr>
                <w:rFonts w:ascii="Montserrat" w:hAnsi="Montserrat"/>
                <w:color w:val="333333"/>
              </w:rPr>
              <w:br/>
            </w:r>
            <w:r w:rsidRPr="00756190">
              <w:rPr>
                <w:rFonts w:ascii="Montserrat" w:hAnsi="Montserrat"/>
                <w:color w:val="333333"/>
              </w:rPr>
              <w:br/>
              <w:t xml:space="preserve">Intercedes on behalf of students and their families to assure coordination of community-based service system. Maintains current documentation and clinical notes on </w:t>
            </w:r>
            <w:r w:rsidR="0001369C">
              <w:rPr>
                <w:rFonts w:ascii="Montserrat" w:hAnsi="Montserrat"/>
                <w:color w:val="333333"/>
              </w:rPr>
              <w:t>students</w:t>
            </w:r>
            <w:r w:rsidRPr="00756190">
              <w:rPr>
                <w:rFonts w:ascii="Montserrat" w:hAnsi="Montserrat"/>
                <w:color w:val="333333"/>
              </w:rPr>
              <w:t xml:space="preserve"> seen. Provides classroom instruction on the affective domain and social skills in conjunction with the classroom teacher.</w:t>
            </w:r>
            <w:r w:rsidRPr="00756190">
              <w:rPr>
                <w:rFonts w:ascii="Montserrat" w:hAnsi="Montserrat"/>
                <w:color w:val="333333"/>
              </w:rPr>
              <w:br/>
            </w:r>
            <w:r w:rsidRPr="00756190">
              <w:rPr>
                <w:rFonts w:ascii="Montserrat" w:hAnsi="Montserrat"/>
                <w:color w:val="333333"/>
              </w:rPr>
              <w:br/>
              <w:t xml:space="preserve">Observes established school philosophy, </w:t>
            </w:r>
            <w:r w:rsidR="00461A13" w:rsidRPr="00756190">
              <w:rPr>
                <w:rFonts w:ascii="Montserrat" w:hAnsi="Montserrat"/>
                <w:color w:val="333333"/>
              </w:rPr>
              <w:t>policies,</w:t>
            </w:r>
            <w:r w:rsidRPr="00756190">
              <w:rPr>
                <w:rFonts w:ascii="Montserrat" w:hAnsi="Montserrat"/>
                <w:color w:val="333333"/>
              </w:rPr>
              <w:t xml:space="preserve"> and regulations. Follows adopted policies and procedures in accordance with </w:t>
            </w:r>
            <w:r w:rsidR="00E8718D">
              <w:rPr>
                <w:rFonts w:ascii="Montserrat" w:hAnsi="Montserrat"/>
                <w:color w:val="333333"/>
              </w:rPr>
              <w:t>TSMA</w:t>
            </w:r>
            <w:r w:rsidRPr="00756190">
              <w:rPr>
                <w:rFonts w:ascii="Montserrat" w:hAnsi="Montserrat"/>
                <w:color w:val="333333"/>
              </w:rPr>
              <w:t xml:space="preserve"> priorities. Conducts oneself in the best interest of students in accordance with the highest traditions of public education and in support of the </w:t>
            </w:r>
            <w:r w:rsidR="00E8718D">
              <w:rPr>
                <w:rFonts w:ascii="Montserrat" w:hAnsi="Montserrat"/>
                <w:color w:val="333333"/>
              </w:rPr>
              <w:t>TSMA</w:t>
            </w:r>
            <w:r w:rsidRPr="00756190">
              <w:rPr>
                <w:rFonts w:ascii="Montserrat" w:hAnsi="Montserrat"/>
                <w:color w:val="333333"/>
              </w:rPr>
              <w:t xml:space="preserve"> Mission Statement.</w:t>
            </w:r>
            <w:r w:rsidRPr="00756190">
              <w:rPr>
                <w:rFonts w:ascii="Montserrat" w:hAnsi="Montserrat"/>
                <w:color w:val="333333"/>
              </w:rPr>
              <w:br/>
            </w:r>
          </w:p>
          <w:p w14:paraId="40B44395" w14:textId="77777777" w:rsidR="00756190" w:rsidRPr="00B27544" w:rsidRDefault="00756190" w:rsidP="00756190">
            <w:pPr>
              <w:pStyle w:val="Heading4"/>
              <w:spacing w:before="150" w:after="150"/>
              <w:rPr>
                <w:rFonts w:ascii="Montserrat" w:hAnsi="Montserrat"/>
                <w:b/>
                <w:bCs/>
                <w:color w:val="333333"/>
                <w:szCs w:val="20"/>
              </w:rPr>
            </w:pPr>
            <w:r w:rsidRPr="00B27544">
              <w:rPr>
                <w:rFonts w:ascii="Montserrat" w:hAnsi="Montserrat"/>
                <w:b/>
                <w:bCs/>
                <w:color w:val="333333"/>
                <w:szCs w:val="20"/>
              </w:rPr>
              <w:t>Non-Essential Functions of this Job</w:t>
            </w:r>
          </w:p>
          <w:p w14:paraId="5E917A54" w14:textId="77777777" w:rsidR="00756190" w:rsidRPr="00756190" w:rsidRDefault="00756190" w:rsidP="00756190">
            <w:pPr>
              <w:pStyle w:val="NormalWeb"/>
              <w:spacing w:before="0" w:beforeAutospacing="0" w:after="150" w:afterAutospacing="0"/>
              <w:rPr>
                <w:rFonts w:ascii="Montserrat" w:hAnsi="Montserrat"/>
                <w:color w:val="333333"/>
              </w:rPr>
            </w:pPr>
            <w:r w:rsidRPr="00756190">
              <w:rPr>
                <w:rFonts w:ascii="Montserrat" w:hAnsi="Montserrat"/>
                <w:color w:val="333333"/>
              </w:rPr>
              <w:t>Performs other duties as assigned.</w:t>
            </w:r>
            <w:r w:rsidRPr="00756190">
              <w:rPr>
                <w:rFonts w:ascii="Montserrat" w:hAnsi="Montserrat"/>
                <w:color w:val="333333"/>
              </w:rPr>
              <w:br/>
            </w:r>
          </w:p>
          <w:p w14:paraId="4E9FBD35" w14:textId="77777777" w:rsidR="00B27544" w:rsidRDefault="00B27544" w:rsidP="00756190">
            <w:pPr>
              <w:pStyle w:val="Heading4"/>
              <w:spacing w:before="150" w:after="150"/>
              <w:rPr>
                <w:rFonts w:ascii="Montserrat" w:hAnsi="Montserrat"/>
                <w:b/>
                <w:bCs/>
                <w:color w:val="333333"/>
                <w:szCs w:val="20"/>
              </w:rPr>
            </w:pPr>
          </w:p>
          <w:p w14:paraId="0E0EC222" w14:textId="6C748F06" w:rsidR="00756190" w:rsidRPr="00B27544" w:rsidRDefault="00756190" w:rsidP="00756190">
            <w:pPr>
              <w:pStyle w:val="Heading4"/>
              <w:spacing w:before="150" w:after="150"/>
              <w:rPr>
                <w:rFonts w:ascii="Montserrat" w:hAnsi="Montserrat"/>
                <w:b/>
                <w:bCs/>
                <w:color w:val="333333"/>
                <w:szCs w:val="20"/>
              </w:rPr>
            </w:pPr>
            <w:r w:rsidRPr="00B27544">
              <w:rPr>
                <w:rFonts w:ascii="Montserrat" w:hAnsi="Montserrat"/>
                <w:b/>
                <w:bCs/>
                <w:color w:val="333333"/>
                <w:szCs w:val="20"/>
              </w:rPr>
              <w:t>Knowledge, Skills and Abilities</w:t>
            </w:r>
          </w:p>
          <w:p w14:paraId="673A4F1E" w14:textId="77777777" w:rsidR="00756190" w:rsidRPr="00756190" w:rsidRDefault="00756190" w:rsidP="00756190">
            <w:pPr>
              <w:pStyle w:val="NormalWeb"/>
              <w:spacing w:before="0" w:beforeAutospacing="0" w:after="150" w:afterAutospacing="0"/>
              <w:rPr>
                <w:rFonts w:ascii="Montserrat" w:hAnsi="Montserrat"/>
                <w:color w:val="333333"/>
              </w:rPr>
            </w:pPr>
            <w:r w:rsidRPr="00756190">
              <w:rPr>
                <w:rFonts w:ascii="Montserrat" w:hAnsi="Montserrat"/>
                <w:color w:val="333333"/>
              </w:rPr>
              <w:t>Demonstrated ability to provide individual, group and family therapy. Demonstrated ability to provide individual and group social skills training. Bilingual/biliterate preferred.</w:t>
            </w:r>
            <w:r w:rsidRPr="00756190">
              <w:rPr>
                <w:rFonts w:ascii="Montserrat" w:hAnsi="Montserrat"/>
                <w:color w:val="333333"/>
              </w:rPr>
              <w:br/>
            </w:r>
          </w:p>
          <w:p w14:paraId="42FA17A7" w14:textId="77777777" w:rsidR="00756190" w:rsidRPr="00B27544" w:rsidRDefault="00756190" w:rsidP="00756190">
            <w:pPr>
              <w:pStyle w:val="Heading4"/>
              <w:spacing w:before="150" w:after="150"/>
              <w:rPr>
                <w:rFonts w:ascii="Montserrat" w:hAnsi="Montserrat"/>
                <w:b/>
                <w:bCs/>
                <w:color w:val="333333"/>
                <w:szCs w:val="20"/>
              </w:rPr>
            </w:pPr>
            <w:r w:rsidRPr="00B27544">
              <w:rPr>
                <w:rFonts w:ascii="Montserrat" w:hAnsi="Montserrat"/>
                <w:b/>
                <w:bCs/>
                <w:color w:val="333333"/>
                <w:szCs w:val="20"/>
              </w:rPr>
              <w:t>Education, Experience and/or Certification/License Requirements</w:t>
            </w:r>
          </w:p>
          <w:p w14:paraId="3CBDD0A8" w14:textId="1BCDDA9F" w:rsidR="00B27544" w:rsidRPr="00B27544" w:rsidRDefault="00B27544" w:rsidP="00B27544">
            <w:pPr>
              <w:pStyle w:val="NormalWeb"/>
              <w:spacing w:before="0" w:beforeAutospacing="0" w:after="150" w:afterAutospacing="0"/>
              <w:rPr>
                <w:rFonts w:ascii="Montserrat" w:hAnsi="Montserrat"/>
              </w:rPr>
            </w:pPr>
            <w:r w:rsidRPr="00B27544">
              <w:rPr>
                <w:rFonts w:ascii="Montserrat" w:hAnsi="Montserrat"/>
              </w:rPr>
              <w:t>Graduation from an accredited college or university in a mental health (or related) field preferred; a bachelor’s degree is required. Youth Mental Health First Aid) certification must be obtained within one year of placement in the position. Experience in gathering and analyzing data is preferred. Participating in crisis intervention and collaborative teaming is required.</w:t>
            </w:r>
          </w:p>
          <w:p w14:paraId="58FA96B8" w14:textId="77777777" w:rsidR="00B27544" w:rsidRDefault="00B27544" w:rsidP="00B27544">
            <w:pPr>
              <w:rPr>
                <w:rFonts w:ascii="Times New Roman" w:hAnsi="Times New Roman"/>
                <w:sz w:val="24"/>
                <w:szCs w:val="24"/>
              </w:rPr>
            </w:pPr>
          </w:p>
          <w:p w14:paraId="16BD0314" w14:textId="227FA691" w:rsidR="00B27544" w:rsidRDefault="00756190" w:rsidP="00756190">
            <w:pPr>
              <w:pStyle w:val="NormalWeb"/>
              <w:spacing w:before="0" w:beforeAutospacing="0" w:after="150" w:afterAutospacing="0"/>
              <w:rPr>
                <w:rFonts w:ascii="Montserrat" w:hAnsi="Montserrat"/>
                <w:color w:val="333333"/>
              </w:rPr>
            </w:pPr>
            <w:r w:rsidRPr="00756190">
              <w:rPr>
                <w:rFonts w:ascii="Montserrat" w:hAnsi="Montserrat"/>
                <w:color w:val="333333"/>
              </w:rPr>
              <w:t xml:space="preserve">Active license as a mental health professional </w:t>
            </w:r>
            <w:r w:rsidR="00B27544">
              <w:rPr>
                <w:rFonts w:ascii="Montserrat" w:hAnsi="Montserrat"/>
                <w:color w:val="333333"/>
              </w:rPr>
              <w:t xml:space="preserve">preferred </w:t>
            </w:r>
            <w:r w:rsidRPr="00756190">
              <w:rPr>
                <w:rFonts w:ascii="Montserrat" w:hAnsi="Montserrat"/>
                <w:color w:val="333333"/>
              </w:rPr>
              <w:t xml:space="preserve">(Licensed Mental Health Counselor, Licensed Clinical Social Worker, Licensed Marriage and Family Therapist or Licensed Clinical Pathologist) as defined in Florida Statutes, Chapters 490 and 491. </w:t>
            </w:r>
            <w:r w:rsidR="00AD72D7">
              <w:rPr>
                <w:rFonts w:ascii="Montserrat" w:hAnsi="Montserrat"/>
                <w:color w:val="333333"/>
              </w:rPr>
              <w:t xml:space="preserve"> Applicants not licensed should be working towards a mental health counseling degree and licensing.</w:t>
            </w:r>
            <w:r w:rsidR="0001369C">
              <w:rPr>
                <w:rFonts w:ascii="Montserrat" w:hAnsi="Montserrat"/>
                <w:color w:val="333333"/>
              </w:rPr>
              <w:t xml:space="preserve"> </w:t>
            </w:r>
          </w:p>
          <w:p w14:paraId="121C8DB2" w14:textId="1F59E583" w:rsidR="00B27544" w:rsidRPr="00756190" w:rsidRDefault="0001369C" w:rsidP="00756190">
            <w:pPr>
              <w:pStyle w:val="NormalWeb"/>
              <w:spacing w:before="0" w:beforeAutospacing="0" w:after="150" w:afterAutospacing="0"/>
              <w:rPr>
                <w:rFonts w:ascii="Montserrat" w:hAnsi="Montserrat"/>
                <w:color w:val="333333"/>
              </w:rPr>
            </w:pPr>
            <w:r>
              <w:rPr>
                <w:rFonts w:ascii="Montserrat" w:hAnsi="Montserrat"/>
                <w:color w:val="333333"/>
              </w:rPr>
              <w:t>Must attend required trainings and professional development as deemed necessary by TSMA Mental Health Facilitator.</w:t>
            </w:r>
          </w:p>
          <w:p w14:paraId="779111E1" w14:textId="67A22749" w:rsidR="00756190" w:rsidRPr="00B27544" w:rsidRDefault="00756190" w:rsidP="00756190">
            <w:pPr>
              <w:pStyle w:val="Heading4"/>
              <w:spacing w:before="150" w:after="150"/>
              <w:rPr>
                <w:rFonts w:ascii="Montserrat" w:hAnsi="Montserrat"/>
                <w:b/>
                <w:bCs/>
                <w:color w:val="333333"/>
                <w:szCs w:val="20"/>
              </w:rPr>
            </w:pPr>
            <w:r w:rsidRPr="00B27544">
              <w:rPr>
                <w:rFonts w:ascii="Montserrat" w:hAnsi="Montserrat"/>
                <w:b/>
                <w:bCs/>
                <w:color w:val="333333"/>
                <w:szCs w:val="20"/>
              </w:rPr>
              <w:t>Work Context</w:t>
            </w:r>
          </w:p>
          <w:p w14:paraId="1367EE89" w14:textId="77777777" w:rsidR="00756190" w:rsidRPr="00756190" w:rsidRDefault="00756190" w:rsidP="00756190">
            <w:pPr>
              <w:pStyle w:val="NormalWeb"/>
              <w:spacing w:before="0" w:beforeAutospacing="0" w:after="150" w:afterAutospacing="0"/>
              <w:rPr>
                <w:rFonts w:ascii="Montserrat" w:hAnsi="Montserrat"/>
                <w:color w:val="333333"/>
              </w:rPr>
            </w:pPr>
            <w:r w:rsidRPr="00756190">
              <w:rPr>
                <w:rFonts w:ascii="Montserrat" w:hAnsi="Montserrat"/>
                <w:color w:val="333333"/>
              </w:rPr>
              <w:t xml:space="preserve">Requires some sitting and standing, </w:t>
            </w:r>
            <w:proofErr w:type="gramStart"/>
            <w:r w:rsidRPr="00756190">
              <w:rPr>
                <w:rFonts w:ascii="Montserrat" w:hAnsi="Montserrat"/>
                <w:color w:val="333333"/>
              </w:rPr>
              <w:t>walking</w:t>
            </w:r>
            <w:proofErr w:type="gramEnd"/>
            <w:r w:rsidRPr="00756190">
              <w:rPr>
                <w:rFonts w:ascii="Montserrat" w:hAnsi="Montserrat"/>
                <w:color w:val="333333"/>
              </w:rPr>
              <w:t xml:space="preserve"> and moving about to coordinate work. Requires the use of alternative communication systems, such as electronic mail, </w:t>
            </w:r>
            <w:proofErr w:type="gramStart"/>
            <w:r w:rsidRPr="00756190">
              <w:rPr>
                <w:rFonts w:ascii="Montserrat" w:hAnsi="Montserrat"/>
                <w:color w:val="333333"/>
              </w:rPr>
              <w:t>telephones</w:t>
            </w:r>
            <w:proofErr w:type="gramEnd"/>
            <w:r w:rsidRPr="00756190">
              <w:rPr>
                <w:rFonts w:ascii="Montserrat" w:hAnsi="Montserrat"/>
                <w:color w:val="333333"/>
              </w:rPr>
              <w:t xml:space="preserve"> and computers. Requires coordination of work tasks to establish priorities, set goals and meet deadlines. Requires face-to-face discussions and contact with individuals and/or teams. Requires work with students, internal and external contacts, and with the public.</w:t>
            </w:r>
            <w:r w:rsidRPr="00756190">
              <w:rPr>
                <w:rFonts w:ascii="Montserrat" w:hAnsi="Montserrat"/>
                <w:color w:val="333333"/>
              </w:rPr>
              <w:br/>
            </w:r>
          </w:p>
          <w:p w14:paraId="1536B2BF" w14:textId="612A86F9" w:rsidR="00756190" w:rsidRPr="00B27544" w:rsidRDefault="00756190" w:rsidP="00756190">
            <w:pPr>
              <w:pStyle w:val="Heading4"/>
              <w:spacing w:before="150" w:after="150"/>
              <w:rPr>
                <w:rFonts w:ascii="Montserrat" w:hAnsi="Montserrat"/>
                <w:b/>
                <w:bCs/>
                <w:color w:val="333333"/>
                <w:szCs w:val="20"/>
              </w:rPr>
            </w:pPr>
            <w:r w:rsidRPr="00B27544">
              <w:rPr>
                <w:rFonts w:ascii="Montserrat" w:hAnsi="Montserrat"/>
                <w:b/>
                <w:bCs/>
                <w:color w:val="333333"/>
                <w:szCs w:val="20"/>
              </w:rPr>
              <w:t>Physical Environment</w:t>
            </w:r>
          </w:p>
          <w:p w14:paraId="6E740CF8" w14:textId="77777777" w:rsidR="00756190" w:rsidRPr="00756190" w:rsidRDefault="00756190" w:rsidP="00756190">
            <w:pPr>
              <w:pStyle w:val="NormalWeb"/>
              <w:spacing w:before="0" w:beforeAutospacing="0" w:after="150" w:afterAutospacing="0"/>
              <w:rPr>
                <w:rFonts w:ascii="Montserrat" w:hAnsi="Montserrat"/>
                <w:color w:val="333333"/>
              </w:rPr>
            </w:pPr>
            <w:r w:rsidRPr="00756190">
              <w:rPr>
                <w:rFonts w:ascii="Montserrat" w:hAnsi="Montserrat"/>
                <w:color w:val="333333"/>
              </w:rPr>
              <w:t xml:space="preserve">Requires working indoors in environmentally controlled conditions. Requires sitting for </w:t>
            </w:r>
            <w:proofErr w:type="gramStart"/>
            <w:r w:rsidRPr="00756190">
              <w:rPr>
                <w:rFonts w:ascii="Montserrat" w:hAnsi="Montserrat"/>
                <w:color w:val="333333"/>
              </w:rPr>
              <w:t>the majority of</w:t>
            </w:r>
            <w:proofErr w:type="gramEnd"/>
            <w:r w:rsidRPr="00756190">
              <w:rPr>
                <w:rFonts w:ascii="Montserrat" w:hAnsi="Montserrat"/>
                <w:color w:val="333333"/>
              </w:rPr>
              <w:t xml:space="preserve"> the day, and the ability to lift, carry, move and/or position objects infrequently weighing up to 20 pounds. Requires travel to schools and worksites within the district.</w:t>
            </w:r>
          </w:p>
          <w:p w14:paraId="513BF47E" w14:textId="77777777" w:rsidR="000C5A46" w:rsidRPr="0020565A" w:rsidRDefault="000C5A46" w:rsidP="00756190">
            <w:pPr>
              <w:spacing w:before="0" w:after="0"/>
              <w:rPr>
                <w:rFonts w:ascii="Georgia" w:hAnsi="Georgia"/>
                <w:sz w:val="16"/>
                <w:szCs w:val="16"/>
              </w:rPr>
            </w:pPr>
          </w:p>
        </w:tc>
      </w:tr>
      <w:tr w:rsidR="00386B78" w:rsidRPr="00CA3B53" w14:paraId="7BDFF3B2" w14:textId="77777777" w:rsidTr="00CA3B53">
        <w:tc>
          <w:tcPr>
            <w:tcW w:w="1818" w:type="dxa"/>
            <w:shd w:val="clear" w:color="auto" w:fill="F2F2F2"/>
          </w:tcPr>
          <w:p w14:paraId="43CECE42" w14:textId="77777777" w:rsidR="0012566B" w:rsidRPr="00CA3B53" w:rsidRDefault="0012566B" w:rsidP="00E25F48">
            <w:pPr>
              <w:rPr>
                <w:sz w:val="16"/>
                <w:szCs w:val="16"/>
              </w:rPr>
            </w:pPr>
            <w:r w:rsidRPr="00CA3B53">
              <w:rPr>
                <w:sz w:val="16"/>
                <w:szCs w:val="16"/>
              </w:rPr>
              <w:lastRenderedPageBreak/>
              <w:t>Reviewed By:</w:t>
            </w:r>
          </w:p>
        </w:tc>
        <w:tc>
          <w:tcPr>
            <w:tcW w:w="3330" w:type="dxa"/>
            <w:gridSpan w:val="3"/>
          </w:tcPr>
          <w:p w14:paraId="6FCB8CC5" w14:textId="3159E02C" w:rsidR="0012566B" w:rsidRPr="003C75A2" w:rsidRDefault="003C75A2" w:rsidP="003C75A2">
            <w:pPr>
              <w:rPr>
                <w:sz w:val="16"/>
                <w:szCs w:val="16"/>
              </w:rPr>
            </w:pPr>
            <w:proofErr w:type="spellStart"/>
            <w:r>
              <w:rPr>
                <w:sz w:val="16"/>
                <w:szCs w:val="16"/>
              </w:rPr>
              <w:t>A</w:t>
            </w:r>
            <w:r w:rsidRPr="003C75A2">
              <w:rPr>
                <w:sz w:val="16"/>
                <w:szCs w:val="16"/>
              </w:rPr>
              <w:t>Mudge</w:t>
            </w:r>
            <w:proofErr w:type="spellEnd"/>
          </w:p>
        </w:tc>
        <w:tc>
          <w:tcPr>
            <w:tcW w:w="1620" w:type="dxa"/>
            <w:tcBorders>
              <w:bottom w:val="single" w:sz="4" w:space="0" w:color="000000"/>
            </w:tcBorders>
            <w:shd w:val="clear" w:color="auto" w:fill="F2F2F2"/>
          </w:tcPr>
          <w:p w14:paraId="6EE456C0" w14:textId="77777777" w:rsidR="0012566B" w:rsidRPr="00CA3B53" w:rsidRDefault="0012566B" w:rsidP="00516A0F">
            <w:pPr>
              <w:rPr>
                <w:sz w:val="16"/>
                <w:szCs w:val="16"/>
              </w:rPr>
            </w:pPr>
            <w:r w:rsidRPr="00CA3B53">
              <w:rPr>
                <w:sz w:val="16"/>
                <w:szCs w:val="16"/>
              </w:rPr>
              <w:t>Date:</w:t>
            </w:r>
          </w:p>
        </w:tc>
        <w:tc>
          <w:tcPr>
            <w:tcW w:w="2790" w:type="dxa"/>
          </w:tcPr>
          <w:p w14:paraId="48E10740" w14:textId="03D3A438" w:rsidR="0012566B" w:rsidRPr="00CA3B53" w:rsidRDefault="00DD6410" w:rsidP="00586AF1">
            <w:pPr>
              <w:tabs>
                <w:tab w:val="center" w:pos="1287"/>
              </w:tabs>
              <w:rPr>
                <w:sz w:val="16"/>
                <w:szCs w:val="16"/>
              </w:rPr>
            </w:pPr>
            <w:r>
              <w:rPr>
                <w:sz w:val="16"/>
                <w:szCs w:val="16"/>
              </w:rPr>
              <w:t>12152021</w:t>
            </w:r>
          </w:p>
        </w:tc>
      </w:tr>
      <w:tr w:rsidR="00386B78" w:rsidRPr="00CA3B53" w14:paraId="1156952F" w14:textId="77777777" w:rsidTr="00CA3B53">
        <w:tc>
          <w:tcPr>
            <w:tcW w:w="1818" w:type="dxa"/>
            <w:shd w:val="clear" w:color="auto" w:fill="F2F2F2"/>
          </w:tcPr>
          <w:p w14:paraId="5994DE83" w14:textId="77777777" w:rsidR="0012566B" w:rsidRPr="00CA3B53" w:rsidRDefault="0012566B" w:rsidP="00E25F48">
            <w:pPr>
              <w:rPr>
                <w:sz w:val="16"/>
                <w:szCs w:val="16"/>
              </w:rPr>
            </w:pPr>
            <w:r w:rsidRPr="00CA3B53">
              <w:rPr>
                <w:sz w:val="16"/>
                <w:szCs w:val="16"/>
              </w:rPr>
              <w:t>Approved By:</w:t>
            </w:r>
          </w:p>
        </w:tc>
        <w:tc>
          <w:tcPr>
            <w:tcW w:w="3330" w:type="dxa"/>
            <w:gridSpan w:val="3"/>
          </w:tcPr>
          <w:p w14:paraId="3F292254" w14:textId="0C249226" w:rsidR="0012566B" w:rsidRPr="00A15E35" w:rsidRDefault="00DD6410" w:rsidP="00A15E35">
            <w:pPr>
              <w:rPr>
                <w:sz w:val="16"/>
                <w:szCs w:val="16"/>
              </w:rPr>
            </w:pPr>
            <w:proofErr w:type="spellStart"/>
            <w:r>
              <w:rPr>
                <w:sz w:val="16"/>
                <w:szCs w:val="16"/>
              </w:rPr>
              <w:t>MSpurgeon</w:t>
            </w:r>
            <w:proofErr w:type="spellEnd"/>
          </w:p>
        </w:tc>
        <w:tc>
          <w:tcPr>
            <w:tcW w:w="1620" w:type="dxa"/>
            <w:shd w:val="clear" w:color="auto" w:fill="F2F2F2"/>
          </w:tcPr>
          <w:p w14:paraId="2816C915" w14:textId="77777777" w:rsidR="0012566B" w:rsidRPr="00CA3B53" w:rsidRDefault="0012566B" w:rsidP="00516A0F">
            <w:pPr>
              <w:rPr>
                <w:sz w:val="16"/>
                <w:szCs w:val="16"/>
              </w:rPr>
            </w:pPr>
            <w:r w:rsidRPr="00CA3B53">
              <w:rPr>
                <w:sz w:val="16"/>
                <w:szCs w:val="16"/>
              </w:rPr>
              <w:t>Date:</w:t>
            </w:r>
          </w:p>
        </w:tc>
        <w:tc>
          <w:tcPr>
            <w:tcW w:w="2790" w:type="dxa"/>
          </w:tcPr>
          <w:p w14:paraId="0D2CF8EF" w14:textId="2FA266C9" w:rsidR="0012566B" w:rsidRPr="00CA3B53" w:rsidRDefault="00DD6410" w:rsidP="00516A0F">
            <w:pPr>
              <w:rPr>
                <w:sz w:val="16"/>
                <w:szCs w:val="16"/>
              </w:rPr>
            </w:pPr>
            <w:r>
              <w:rPr>
                <w:sz w:val="16"/>
                <w:szCs w:val="16"/>
              </w:rPr>
              <w:t>12152021</w:t>
            </w:r>
          </w:p>
        </w:tc>
      </w:tr>
      <w:tr w:rsidR="00386B78" w:rsidRPr="00CA3B53" w14:paraId="70B6602D" w14:textId="77777777" w:rsidTr="00CA3B53">
        <w:tc>
          <w:tcPr>
            <w:tcW w:w="1818" w:type="dxa"/>
            <w:shd w:val="clear" w:color="auto" w:fill="F2F2F2"/>
          </w:tcPr>
          <w:p w14:paraId="41A5F3EE" w14:textId="77777777" w:rsidR="0012566B" w:rsidRPr="00CA3B53" w:rsidRDefault="0014076C" w:rsidP="00E25F48">
            <w:pPr>
              <w:rPr>
                <w:sz w:val="16"/>
                <w:szCs w:val="16"/>
              </w:rPr>
            </w:pPr>
            <w:r w:rsidRPr="00CA3B53">
              <w:rPr>
                <w:sz w:val="16"/>
                <w:szCs w:val="16"/>
              </w:rPr>
              <w:t>Last Updated By:</w:t>
            </w:r>
          </w:p>
        </w:tc>
        <w:tc>
          <w:tcPr>
            <w:tcW w:w="3330" w:type="dxa"/>
            <w:gridSpan w:val="3"/>
          </w:tcPr>
          <w:p w14:paraId="168BD2B9" w14:textId="23E5BC14" w:rsidR="0012566B" w:rsidRPr="00CA3B53" w:rsidRDefault="00B454AC" w:rsidP="00516A0F">
            <w:pPr>
              <w:rPr>
                <w:sz w:val="16"/>
                <w:szCs w:val="16"/>
              </w:rPr>
            </w:pPr>
            <w:r>
              <w:rPr>
                <w:sz w:val="16"/>
                <w:szCs w:val="16"/>
              </w:rPr>
              <w:t>KGingras</w:t>
            </w:r>
          </w:p>
        </w:tc>
        <w:tc>
          <w:tcPr>
            <w:tcW w:w="1620" w:type="dxa"/>
            <w:shd w:val="clear" w:color="auto" w:fill="F2F2F2"/>
          </w:tcPr>
          <w:p w14:paraId="0D1FADD8" w14:textId="77777777" w:rsidR="0012566B" w:rsidRPr="00CA3B53" w:rsidRDefault="0012566B" w:rsidP="00516A0F">
            <w:pPr>
              <w:rPr>
                <w:sz w:val="16"/>
                <w:szCs w:val="16"/>
              </w:rPr>
            </w:pPr>
            <w:r w:rsidRPr="00CA3B53">
              <w:rPr>
                <w:sz w:val="16"/>
                <w:szCs w:val="16"/>
              </w:rPr>
              <w:t>Date/Time:</w:t>
            </w:r>
          </w:p>
        </w:tc>
        <w:tc>
          <w:tcPr>
            <w:tcW w:w="2790" w:type="dxa"/>
          </w:tcPr>
          <w:p w14:paraId="135CF882" w14:textId="62A2E24B" w:rsidR="0012566B" w:rsidRPr="00CA3B53" w:rsidRDefault="00DD6410" w:rsidP="00516A0F">
            <w:pPr>
              <w:rPr>
                <w:sz w:val="16"/>
                <w:szCs w:val="16"/>
              </w:rPr>
            </w:pPr>
            <w:r>
              <w:rPr>
                <w:sz w:val="16"/>
                <w:szCs w:val="16"/>
              </w:rPr>
              <w:t>12152021</w:t>
            </w:r>
          </w:p>
        </w:tc>
      </w:tr>
    </w:tbl>
    <w:p w14:paraId="1F948D18" w14:textId="77777777" w:rsidR="006C5CCB" w:rsidRPr="00CA3B53" w:rsidRDefault="006C5CCB" w:rsidP="0014076C">
      <w:pPr>
        <w:rPr>
          <w:sz w:val="16"/>
          <w:szCs w:val="16"/>
        </w:rPr>
      </w:pPr>
    </w:p>
    <w:sectPr w:rsidR="006C5CCB" w:rsidRPr="00CA3B53" w:rsidSect="00DB4F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2645" w14:textId="77777777" w:rsidR="00C07829" w:rsidRDefault="00C07829" w:rsidP="00037D55">
      <w:pPr>
        <w:spacing w:before="0" w:after="0"/>
      </w:pPr>
      <w:r>
        <w:separator/>
      </w:r>
    </w:p>
  </w:endnote>
  <w:endnote w:type="continuationSeparator" w:id="0">
    <w:p w14:paraId="131D82DE" w14:textId="77777777" w:rsidR="00C07829" w:rsidRDefault="00C07829"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notTrueType/>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52B4" w14:textId="2E59BF66" w:rsidR="002111F8" w:rsidRDefault="002111F8">
    <w:pPr>
      <w:pStyle w:val="Footer"/>
    </w:pPr>
    <w:r>
      <w:t>Mental Health Counselor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698C" w14:textId="77777777" w:rsidR="00C07829" w:rsidRDefault="00C07829" w:rsidP="00037D55">
      <w:pPr>
        <w:spacing w:before="0" w:after="0"/>
      </w:pPr>
      <w:r>
        <w:separator/>
      </w:r>
    </w:p>
  </w:footnote>
  <w:footnote w:type="continuationSeparator" w:id="0">
    <w:p w14:paraId="078676EE" w14:textId="77777777" w:rsidR="00C07829" w:rsidRDefault="00C07829"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F177" w14:textId="77777777" w:rsidR="00F5448F" w:rsidRDefault="00F5448F" w:rsidP="00841DC8">
    <w:pPr>
      <w:pStyle w:val="Companyname"/>
      <w:rPr>
        <w:sz w:val="24"/>
        <w:szCs w:val="24"/>
      </w:rPr>
    </w:pPr>
    <w:r>
      <w:rPr>
        <w:noProof/>
        <w:sz w:val="24"/>
        <w:szCs w:val="24"/>
      </w:rPr>
      <w:drawing>
        <wp:anchor distT="0" distB="0" distL="114300" distR="114300" simplePos="0" relativeHeight="251656704" behindDoc="1" locked="0" layoutInCell="1" allowOverlap="1" wp14:anchorId="57DC343F" wp14:editId="35CD408F">
          <wp:simplePos x="0" y="0"/>
          <wp:positionH relativeFrom="column">
            <wp:posOffset>2543175</wp:posOffset>
          </wp:positionH>
          <wp:positionV relativeFrom="paragraph">
            <wp:posOffset>-400050</wp:posOffset>
          </wp:positionV>
          <wp:extent cx="843915" cy="859155"/>
          <wp:effectExtent l="0" t="0" r="0" b="0"/>
          <wp:wrapTight wrapText="bothSides">
            <wp:wrapPolygon edited="0">
              <wp:start x="0" y="0"/>
              <wp:lineTo x="0" y="21073"/>
              <wp:lineTo x="20966" y="21073"/>
              <wp:lineTo x="20966" y="0"/>
              <wp:lineTo x="0" y="0"/>
            </wp:wrapPolygon>
          </wp:wrapTight>
          <wp:docPr id="7" name="Picture 7" descr="C:\Users\marywhite\Pictures\McK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ywhite\Pictures\McK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859155"/>
                  </a:xfrm>
                  <a:prstGeom prst="rect">
                    <a:avLst/>
                  </a:prstGeom>
                  <a:noFill/>
                  <a:ln>
                    <a:noFill/>
                  </a:ln>
                </pic:spPr>
              </pic:pic>
            </a:graphicData>
          </a:graphic>
        </wp:anchor>
      </w:drawing>
    </w:r>
    <w:r w:rsidRPr="0020565A">
      <w:rPr>
        <w:sz w:val="24"/>
        <w:szCs w:val="24"/>
      </w:rPr>
      <w:t xml:space="preserve"> </w:t>
    </w:r>
  </w:p>
  <w:p w14:paraId="570B64E8" w14:textId="77777777" w:rsidR="00F5448F" w:rsidRPr="0020565A" w:rsidRDefault="00F5448F" w:rsidP="00841DC8">
    <w:pPr>
      <w:pStyle w:val="Companyname"/>
      <w:rPr>
        <w:sz w:val="24"/>
        <w:szCs w:val="24"/>
      </w:rPr>
    </w:pPr>
    <w:r w:rsidRPr="00C16C9E">
      <w:rPr>
        <w:noProof/>
        <w:sz w:val="24"/>
        <w:szCs w:val="24"/>
      </w:rPr>
      <mc:AlternateContent>
        <mc:Choice Requires="wps">
          <w:drawing>
            <wp:anchor distT="45720" distB="45720" distL="114300" distR="114300" simplePos="0" relativeHeight="251657728" behindDoc="0" locked="0" layoutInCell="1" allowOverlap="1" wp14:anchorId="1E328877" wp14:editId="13AA00E5">
              <wp:simplePos x="0" y="0"/>
              <wp:positionH relativeFrom="column">
                <wp:posOffset>1447800</wp:posOffset>
              </wp:positionH>
              <wp:positionV relativeFrom="paragraph">
                <wp:posOffset>80645</wp:posOffset>
              </wp:positionV>
              <wp:extent cx="3044825" cy="3048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304800"/>
                      </a:xfrm>
                      <a:prstGeom prst="rect">
                        <a:avLst/>
                      </a:prstGeom>
                      <a:solidFill>
                        <a:srgbClr val="FFFFFF"/>
                      </a:solidFill>
                      <a:ln w="9525">
                        <a:noFill/>
                        <a:miter lim="800000"/>
                        <a:headEnd/>
                        <a:tailEnd/>
                      </a:ln>
                    </wps:spPr>
                    <wps:txbx>
                      <w:txbxContent>
                        <w:p w14:paraId="7BF1057D" w14:textId="77777777" w:rsidR="00F5448F" w:rsidRPr="00C16C9E" w:rsidRDefault="00F5448F" w:rsidP="00C16C9E">
                          <w:pPr>
                            <w:jc w:val="center"/>
                            <w:rPr>
                              <w:rFonts w:ascii="Georgia" w:hAnsi="Georgia"/>
                              <w:b/>
                              <w:sz w:val="24"/>
                              <w:szCs w:val="24"/>
                            </w:rPr>
                          </w:pPr>
                          <w:r w:rsidRPr="00C16C9E">
                            <w:rPr>
                              <w:rFonts w:ascii="Georgia" w:hAnsi="Georgia"/>
                              <w:b/>
                              <w:sz w:val="24"/>
                              <w:szCs w:val="24"/>
                            </w:rPr>
                            <w:t xml:space="preserve">The Schools of </w:t>
                          </w:r>
                          <w:proofErr w:type="spellStart"/>
                          <w:r w:rsidRPr="00C16C9E">
                            <w:rPr>
                              <w:rFonts w:ascii="Georgia" w:hAnsi="Georgia"/>
                              <w:b/>
                              <w:sz w:val="24"/>
                              <w:szCs w:val="24"/>
                            </w:rPr>
                            <w:t>McKeel</w:t>
                          </w:r>
                          <w:proofErr w:type="spellEnd"/>
                          <w:r w:rsidRPr="00C16C9E">
                            <w:rPr>
                              <w:rFonts w:ascii="Georgia" w:hAnsi="Georgia"/>
                              <w:b/>
                              <w:sz w:val="24"/>
                              <w:szCs w:val="24"/>
                            </w:rPr>
                            <w:t xml:space="preserve"> Acade</w:t>
                          </w:r>
                          <w:r>
                            <w:rPr>
                              <w:rFonts w:ascii="Georgia" w:hAnsi="Georgia"/>
                              <w:b/>
                              <w:sz w:val="24"/>
                              <w:szCs w:val="24"/>
                            </w:rPr>
                            <w:t>m</w:t>
                          </w:r>
                          <w:r w:rsidRPr="00C16C9E">
                            <w:rPr>
                              <w:rFonts w:ascii="Georgia" w:hAnsi="Georgia"/>
                              <w:b/>
                              <w:sz w:val="24"/>
                              <w:szCs w:val="24"/>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328877" id="_x0000_t202" coordsize="21600,21600" o:spt="202" path="m,l,21600r21600,l21600,xe">
              <v:stroke joinstyle="miter"/>
              <v:path gradientshapeok="t" o:connecttype="rect"/>
            </v:shapetype>
            <v:shape id="Text Box 2" o:spid="_x0000_s1026" type="#_x0000_t202" style="position:absolute;left:0;text-align:left;margin-left:114pt;margin-top:6.35pt;width:239.75pt;height:2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" stroked="f">
              <v:textbox>
                <w:txbxContent>
                  <w:p w14:paraId="7BF1057D" w14:textId="77777777" w:rsidR="00F5448F" w:rsidRPr="00C16C9E" w:rsidRDefault="00F5448F" w:rsidP="00C16C9E">
                    <w:pPr>
                      <w:jc w:val="center"/>
                      <w:rPr>
                        <w:rFonts w:ascii="Georgia" w:hAnsi="Georgia"/>
                        <w:b/>
                        <w:sz w:val="24"/>
                        <w:szCs w:val="24"/>
                      </w:rPr>
                    </w:pPr>
                    <w:r w:rsidRPr="00C16C9E">
                      <w:rPr>
                        <w:rFonts w:ascii="Georgia" w:hAnsi="Georgia"/>
                        <w:b/>
                        <w:sz w:val="24"/>
                        <w:szCs w:val="24"/>
                      </w:rPr>
                      <w:t xml:space="preserve">The Schools of </w:t>
                    </w:r>
                    <w:proofErr w:type="spellStart"/>
                    <w:r w:rsidRPr="00C16C9E">
                      <w:rPr>
                        <w:rFonts w:ascii="Georgia" w:hAnsi="Georgia"/>
                        <w:b/>
                        <w:sz w:val="24"/>
                        <w:szCs w:val="24"/>
                      </w:rPr>
                      <w:t>McKeel</w:t>
                    </w:r>
                    <w:proofErr w:type="spellEnd"/>
                    <w:r w:rsidRPr="00C16C9E">
                      <w:rPr>
                        <w:rFonts w:ascii="Georgia" w:hAnsi="Georgia"/>
                        <w:b/>
                        <w:sz w:val="24"/>
                        <w:szCs w:val="24"/>
                      </w:rPr>
                      <w:t xml:space="preserve"> Acade</w:t>
                    </w:r>
                    <w:r>
                      <w:rPr>
                        <w:rFonts w:ascii="Georgia" w:hAnsi="Georgia"/>
                        <w:b/>
                        <w:sz w:val="24"/>
                        <w:szCs w:val="24"/>
                      </w:rPr>
                      <w:t>m</w:t>
                    </w:r>
                    <w:r w:rsidRPr="00C16C9E">
                      <w:rPr>
                        <w:rFonts w:ascii="Georgia" w:hAnsi="Georgia"/>
                        <w:b/>
                        <w:sz w:val="24"/>
                        <w:szCs w:val="24"/>
                      </w:rPr>
                      <w: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DA06BA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24532"/>
    <w:multiLevelType w:val="hybridMultilevel"/>
    <w:tmpl w:val="8FAEB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30F5C"/>
    <w:multiLevelType w:val="multilevel"/>
    <w:tmpl w:val="E810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95274"/>
    <w:multiLevelType w:val="multilevel"/>
    <w:tmpl w:val="E752F21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21FF8"/>
    <w:multiLevelType w:val="multilevel"/>
    <w:tmpl w:val="69FA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F6F8B"/>
    <w:multiLevelType w:val="hybridMultilevel"/>
    <w:tmpl w:val="CFAA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5A"/>
    <w:rsid w:val="0001369C"/>
    <w:rsid w:val="00014017"/>
    <w:rsid w:val="0001488B"/>
    <w:rsid w:val="000327B2"/>
    <w:rsid w:val="00037D55"/>
    <w:rsid w:val="00057458"/>
    <w:rsid w:val="00074D43"/>
    <w:rsid w:val="000C5A46"/>
    <w:rsid w:val="00114FAC"/>
    <w:rsid w:val="0012566B"/>
    <w:rsid w:val="0014076C"/>
    <w:rsid w:val="00147A54"/>
    <w:rsid w:val="00150B23"/>
    <w:rsid w:val="00157DC8"/>
    <w:rsid w:val="0018256C"/>
    <w:rsid w:val="00185FD5"/>
    <w:rsid w:val="00193884"/>
    <w:rsid w:val="001A24F2"/>
    <w:rsid w:val="001B307D"/>
    <w:rsid w:val="00201D1A"/>
    <w:rsid w:val="0020565A"/>
    <w:rsid w:val="002111F8"/>
    <w:rsid w:val="00216E75"/>
    <w:rsid w:val="00217003"/>
    <w:rsid w:val="00234232"/>
    <w:rsid w:val="002421DC"/>
    <w:rsid w:val="00247B6A"/>
    <w:rsid w:val="00254056"/>
    <w:rsid w:val="00264886"/>
    <w:rsid w:val="00276A6F"/>
    <w:rsid w:val="002B0FAD"/>
    <w:rsid w:val="002B77A5"/>
    <w:rsid w:val="002D432F"/>
    <w:rsid w:val="00326DDC"/>
    <w:rsid w:val="00343BA7"/>
    <w:rsid w:val="0035114E"/>
    <w:rsid w:val="00365061"/>
    <w:rsid w:val="00371C1B"/>
    <w:rsid w:val="00374F55"/>
    <w:rsid w:val="003829AA"/>
    <w:rsid w:val="00386B78"/>
    <w:rsid w:val="00386CAC"/>
    <w:rsid w:val="003A55EB"/>
    <w:rsid w:val="003C75A2"/>
    <w:rsid w:val="004038DA"/>
    <w:rsid w:val="00421527"/>
    <w:rsid w:val="0042218E"/>
    <w:rsid w:val="00425F55"/>
    <w:rsid w:val="00426B54"/>
    <w:rsid w:val="004279ED"/>
    <w:rsid w:val="00451A1C"/>
    <w:rsid w:val="00455D2F"/>
    <w:rsid w:val="004617DA"/>
    <w:rsid w:val="00461A13"/>
    <w:rsid w:val="00477A2E"/>
    <w:rsid w:val="00485DE5"/>
    <w:rsid w:val="00496648"/>
    <w:rsid w:val="004A1B2D"/>
    <w:rsid w:val="004B434E"/>
    <w:rsid w:val="004D231E"/>
    <w:rsid w:val="004D662D"/>
    <w:rsid w:val="004E6044"/>
    <w:rsid w:val="00500155"/>
    <w:rsid w:val="00516A0F"/>
    <w:rsid w:val="00543EED"/>
    <w:rsid w:val="00562A56"/>
    <w:rsid w:val="00566F1F"/>
    <w:rsid w:val="005847E3"/>
    <w:rsid w:val="00585DA9"/>
    <w:rsid w:val="00586AF1"/>
    <w:rsid w:val="00592652"/>
    <w:rsid w:val="005A3B49"/>
    <w:rsid w:val="005C461C"/>
    <w:rsid w:val="005E3FE3"/>
    <w:rsid w:val="0060216F"/>
    <w:rsid w:val="006209D3"/>
    <w:rsid w:val="00651294"/>
    <w:rsid w:val="0065530B"/>
    <w:rsid w:val="00671220"/>
    <w:rsid w:val="00672E94"/>
    <w:rsid w:val="00690659"/>
    <w:rsid w:val="006B253D"/>
    <w:rsid w:val="006C5CCB"/>
    <w:rsid w:val="006D1070"/>
    <w:rsid w:val="00717639"/>
    <w:rsid w:val="00741295"/>
    <w:rsid w:val="0074754F"/>
    <w:rsid w:val="00756190"/>
    <w:rsid w:val="00762291"/>
    <w:rsid w:val="00762D5A"/>
    <w:rsid w:val="00766291"/>
    <w:rsid w:val="00774232"/>
    <w:rsid w:val="00797A9E"/>
    <w:rsid w:val="007B0D89"/>
    <w:rsid w:val="007B5567"/>
    <w:rsid w:val="007B6A52"/>
    <w:rsid w:val="007C5968"/>
    <w:rsid w:val="007E3E45"/>
    <w:rsid w:val="007F2C82"/>
    <w:rsid w:val="008036DF"/>
    <w:rsid w:val="0080619B"/>
    <w:rsid w:val="008158C8"/>
    <w:rsid w:val="00824841"/>
    <w:rsid w:val="00831EDE"/>
    <w:rsid w:val="00841DC8"/>
    <w:rsid w:val="00843A55"/>
    <w:rsid w:val="00851256"/>
    <w:rsid w:val="00851E78"/>
    <w:rsid w:val="00855331"/>
    <w:rsid w:val="00862194"/>
    <w:rsid w:val="00864EC8"/>
    <w:rsid w:val="008856F2"/>
    <w:rsid w:val="008A244B"/>
    <w:rsid w:val="008B43DC"/>
    <w:rsid w:val="008B7804"/>
    <w:rsid w:val="008B7F40"/>
    <w:rsid w:val="008D03D8"/>
    <w:rsid w:val="008D0916"/>
    <w:rsid w:val="008E109B"/>
    <w:rsid w:val="008E2D1D"/>
    <w:rsid w:val="008E789F"/>
    <w:rsid w:val="008F1904"/>
    <w:rsid w:val="008F2537"/>
    <w:rsid w:val="0092153D"/>
    <w:rsid w:val="009330CA"/>
    <w:rsid w:val="00942365"/>
    <w:rsid w:val="009517CC"/>
    <w:rsid w:val="00953B92"/>
    <w:rsid w:val="0099370D"/>
    <w:rsid w:val="009978D5"/>
    <w:rsid w:val="009E14E7"/>
    <w:rsid w:val="00A01E8A"/>
    <w:rsid w:val="00A15E35"/>
    <w:rsid w:val="00A3495D"/>
    <w:rsid w:val="00A359F5"/>
    <w:rsid w:val="00A81673"/>
    <w:rsid w:val="00AC6F41"/>
    <w:rsid w:val="00AD72D7"/>
    <w:rsid w:val="00AF09A3"/>
    <w:rsid w:val="00B24CDA"/>
    <w:rsid w:val="00B27544"/>
    <w:rsid w:val="00B31969"/>
    <w:rsid w:val="00B41E33"/>
    <w:rsid w:val="00B454AC"/>
    <w:rsid w:val="00B475DD"/>
    <w:rsid w:val="00B63790"/>
    <w:rsid w:val="00B84DDD"/>
    <w:rsid w:val="00B94D1D"/>
    <w:rsid w:val="00BA1561"/>
    <w:rsid w:val="00BA5520"/>
    <w:rsid w:val="00BB2F85"/>
    <w:rsid w:val="00BD0958"/>
    <w:rsid w:val="00BD5DCB"/>
    <w:rsid w:val="00C02D20"/>
    <w:rsid w:val="00C07829"/>
    <w:rsid w:val="00C11A7B"/>
    <w:rsid w:val="00C14728"/>
    <w:rsid w:val="00C16C9E"/>
    <w:rsid w:val="00C22FD2"/>
    <w:rsid w:val="00C41450"/>
    <w:rsid w:val="00C57BFC"/>
    <w:rsid w:val="00C607C7"/>
    <w:rsid w:val="00C76253"/>
    <w:rsid w:val="00C77A75"/>
    <w:rsid w:val="00CA3B53"/>
    <w:rsid w:val="00CB658E"/>
    <w:rsid w:val="00CC280B"/>
    <w:rsid w:val="00CC4A82"/>
    <w:rsid w:val="00CF467A"/>
    <w:rsid w:val="00D17CF6"/>
    <w:rsid w:val="00D24D48"/>
    <w:rsid w:val="00D32F04"/>
    <w:rsid w:val="00D44960"/>
    <w:rsid w:val="00D51B83"/>
    <w:rsid w:val="00D57E96"/>
    <w:rsid w:val="00D67E4A"/>
    <w:rsid w:val="00D91CE6"/>
    <w:rsid w:val="00D921F1"/>
    <w:rsid w:val="00DA51A2"/>
    <w:rsid w:val="00DB4F41"/>
    <w:rsid w:val="00DB7B5C"/>
    <w:rsid w:val="00DC2EEE"/>
    <w:rsid w:val="00DD6410"/>
    <w:rsid w:val="00DE106F"/>
    <w:rsid w:val="00DE5663"/>
    <w:rsid w:val="00E0032A"/>
    <w:rsid w:val="00E23F93"/>
    <w:rsid w:val="00E25F48"/>
    <w:rsid w:val="00E30C96"/>
    <w:rsid w:val="00E8718D"/>
    <w:rsid w:val="00E932FC"/>
    <w:rsid w:val="00EA68A2"/>
    <w:rsid w:val="00EF12A4"/>
    <w:rsid w:val="00EF6EAD"/>
    <w:rsid w:val="00F06D17"/>
    <w:rsid w:val="00F06F66"/>
    <w:rsid w:val="00F10053"/>
    <w:rsid w:val="00F14C90"/>
    <w:rsid w:val="00F20921"/>
    <w:rsid w:val="00F3610C"/>
    <w:rsid w:val="00F5448F"/>
    <w:rsid w:val="00F76D1A"/>
    <w:rsid w:val="00F90C3E"/>
    <w:rsid w:val="00FA3046"/>
    <w:rsid w:val="00FA683D"/>
    <w:rsid w:val="00FC2F59"/>
    <w:rsid w:val="00FD3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099640"/>
  <w15:docId w15:val="{20CF57C0-C42D-914B-A04A-A4D2BEA4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A7"/>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paragraph" w:styleId="Heading4">
    <w:name w:val="heading 4"/>
    <w:basedOn w:val="Normal"/>
    <w:next w:val="Normal"/>
    <w:link w:val="Heading4Char"/>
    <w:uiPriority w:val="9"/>
    <w:semiHidden/>
    <w:unhideWhenUsed/>
    <w:qFormat/>
    <w:rsid w:val="007561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16C9E"/>
    <w:pPr>
      <w:ind w:left="720"/>
      <w:contextualSpacing/>
    </w:pPr>
  </w:style>
  <w:style w:type="paragraph" w:styleId="NormalWeb">
    <w:name w:val="Normal (Web)"/>
    <w:basedOn w:val="Normal"/>
    <w:uiPriority w:val="99"/>
    <w:unhideWhenUsed/>
    <w:rsid w:val="00B454AC"/>
    <w:pPr>
      <w:spacing w:before="100" w:beforeAutospacing="1" w:after="100" w:afterAutospacing="1"/>
    </w:pPr>
    <w:rPr>
      <w:rFonts w:ascii="Times" w:eastAsiaTheme="minorEastAsia" w:hAnsi="Times"/>
      <w:szCs w:val="20"/>
    </w:rPr>
  </w:style>
  <w:style w:type="character" w:styleId="Strong">
    <w:name w:val="Strong"/>
    <w:basedOn w:val="DefaultParagraphFont"/>
    <w:uiPriority w:val="22"/>
    <w:qFormat/>
    <w:rsid w:val="00A15E35"/>
    <w:rPr>
      <w:b/>
      <w:bCs/>
    </w:rPr>
  </w:style>
  <w:style w:type="character" w:customStyle="1" w:styleId="Heading4Char">
    <w:name w:val="Heading 4 Char"/>
    <w:basedOn w:val="DefaultParagraphFont"/>
    <w:link w:val="Heading4"/>
    <w:uiPriority w:val="9"/>
    <w:semiHidden/>
    <w:rsid w:val="00756190"/>
    <w:rPr>
      <w:rFonts w:asciiTheme="majorHAnsi" w:eastAsiaTheme="majorEastAsia" w:hAnsiTheme="majorHAnsi" w:cstheme="majorBidi"/>
      <w:i/>
      <w:iCs/>
      <w:color w:val="365F91" w:themeColor="accent1" w:themeShade="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5071">
      <w:bodyDiv w:val="1"/>
      <w:marLeft w:val="0"/>
      <w:marRight w:val="0"/>
      <w:marTop w:val="0"/>
      <w:marBottom w:val="0"/>
      <w:divBdr>
        <w:top w:val="none" w:sz="0" w:space="0" w:color="auto"/>
        <w:left w:val="none" w:sz="0" w:space="0" w:color="auto"/>
        <w:bottom w:val="none" w:sz="0" w:space="0" w:color="auto"/>
        <w:right w:val="none" w:sz="0" w:space="0" w:color="auto"/>
      </w:divBdr>
    </w:div>
    <w:div w:id="379940017">
      <w:bodyDiv w:val="1"/>
      <w:marLeft w:val="0"/>
      <w:marRight w:val="0"/>
      <w:marTop w:val="0"/>
      <w:marBottom w:val="0"/>
      <w:divBdr>
        <w:top w:val="none" w:sz="0" w:space="0" w:color="auto"/>
        <w:left w:val="none" w:sz="0" w:space="0" w:color="auto"/>
        <w:bottom w:val="none" w:sz="0" w:space="0" w:color="auto"/>
        <w:right w:val="none" w:sz="0" w:space="0" w:color="auto"/>
      </w:divBdr>
    </w:div>
    <w:div w:id="7426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mckeelschool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white\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079C5-E7DA-5548-90BB-7713FD9E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C:\Users\marywhite\AppData\Roaming\Microsoft\Templates\Job description form.dot</Template>
  <TotalTime>2</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Mary</dc:creator>
  <cp:lastModifiedBy>Kaci Gingras</cp:lastModifiedBy>
  <cp:revision>5</cp:revision>
  <cp:lastPrinted>2021-12-16T19:16:00Z</cp:lastPrinted>
  <dcterms:created xsi:type="dcterms:W3CDTF">2021-12-16T21:27:00Z</dcterms:created>
  <dcterms:modified xsi:type="dcterms:W3CDTF">2021-12-16T21:28:00Z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